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CF" w:rsidRPr="00CA63BA" w:rsidRDefault="00A000CF" w:rsidP="00DC2ADE">
      <w:r w:rsidRPr="00CA63BA">
        <w:t>Žiak v zahraničí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Style w:val="Strong"/>
          <w:rFonts w:asciiTheme="minorHAnsi" w:hAnsiTheme="minorHAnsi"/>
          <w:sz w:val="18"/>
          <w:szCs w:val="18"/>
        </w:rPr>
        <w:t>Postup, povinné doklady a iné náležitosti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Zákon 245/2008 Z. z. o výchove a vzdelávaní (školský zákon) a o zmene a doplnení niektorých zákonov</w:t>
      </w:r>
    </w:p>
    <w:p w:rsidR="00A000CF" w:rsidRPr="00815439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1.</w:t>
      </w:r>
      <w:r w:rsidRPr="00CA63BA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CA63BA">
        <w:rPr>
          <w:rStyle w:val="Emphasis"/>
          <w:rFonts w:asciiTheme="minorHAnsi" w:hAnsiTheme="minorHAnsi"/>
          <w:color w:val="FF0000"/>
          <w:sz w:val="18"/>
          <w:szCs w:val="18"/>
        </w:rPr>
        <w:t xml:space="preserve">Žiadosť o povolenie plnenia osobitného spôsobu školskej dochádzky mimo územia </w:t>
      </w:r>
      <w:r w:rsidRPr="00815439">
        <w:rPr>
          <w:rStyle w:val="Emphasis"/>
          <w:rFonts w:asciiTheme="minorHAnsi" w:hAnsiTheme="minorHAnsi"/>
          <w:color w:val="FF0000"/>
          <w:sz w:val="18"/>
          <w:szCs w:val="18"/>
        </w:rPr>
        <w:t>SR</w:t>
      </w:r>
      <w:r w:rsidRPr="00815439">
        <w:rPr>
          <w:rStyle w:val="Strong"/>
          <w:rFonts w:asciiTheme="minorHAnsi" w:hAnsiTheme="minorHAnsi"/>
          <w:b w:val="0"/>
          <w:i/>
          <w:iCs/>
          <w:sz w:val="18"/>
          <w:szCs w:val="18"/>
        </w:rPr>
        <w:t xml:space="preserve"> </w:t>
      </w:r>
      <w:r w:rsidRPr="00815439">
        <w:rPr>
          <w:rStyle w:val="Strong"/>
          <w:rFonts w:asciiTheme="minorHAnsi" w:hAnsiTheme="minorHAnsi"/>
          <w:b w:val="0"/>
          <w:sz w:val="18"/>
          <w:szCs w:val="18"/>
        </w:rPr>
        <w:t>(zákonný zástupca)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815439">
        <w:rPr>
          <w:rFonts w:asciiTheme="minorHAnsi" w:hAnsiTheme="minorHAnsi"/>
          <w:b/>
          <w:sz w:val="18"/>
          <w:szCs w:val="18"/>
        </w:rPr>
        <w:t xml:space="preserve">V žiadosti uvádza: </w:t>
      </w:r>
      <w:r w:rsidRPr="00815439">
        <w:rPr>
          <w:rStyle w:val="Strong"/>
          <w:rFonts w:asciiTheme="minorHAnsi" w:hAnsiTheme="minorHAnsi"/>
          <w:b w:val="0"/>
          <w:sz w:val="18"/>
          <w:szCs w:val="18"/>
        </w:rPr>
        <w:t>meno a priezvisko žiaka, bydlisko žiaka, rodné číslo žiaka, adresu bydliska v zahraničí, názov a adresu školy, ktorú bude žiak v zahraničí navštevovať</w:t>
      </w:r>
      <w:r w:rsidRPr="00815439">
        <w:rPr>
          <w:rFonts w:asciiTheme="minorHAnsi" w:hAnsiTheme="minorHAnsi"/>
          <w:b/>
          <w:sz w:val="18"/>
          <w:szCs w:val="18"/>
        </w:rPr>
        <w:t>,</w:t>
      </w:r>
      <w:r w:rsidRPr="00CA63BA">
        <w:rPr>
          <w:rFonts w:asciiTheme="minorHAnsi" w:hAnsiTheme="minorHAnsi"/>
          <w:sz w:val="18"/>
          <w:szCs w:val="18"/>
        </w:rPr>
        <w:t xml:space="preserve"> ak je vopred známa. Ak nie, do 30 dní od začiatku školského roka oznámi riaditeľovi ZŠ názov a adresu školy, ktorú žiak navštevuje, alebo potvrdí školu uvedenú v žiadosti. V žiadosti požiada zákonný zástupca o požičanie učebníc.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2. Na základe tejto žiadosti riaditeľ ZŠ vydáva </w:t>
      </w:r>
      <w:r w:rsidRPr="00CA63BA">
        <w:rPr>
          <w:rStyle w:val="Emphasis"/>
          <w:rFonts w:asciiTheme="minorHAnsi" w:hAnsiTheme="minorHAnsi"/>
          <w:color w:val="008000"/>
          <w:sz w:val="18"/>
          <w:szCs w:val="18"/>
        </w:rPr>
        <w:t>Rozhodnutie o povolení plnenia školskej dochádzky mimo územia SR.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3. </w:t>
      </w:r>
      <w:r w:rsidRPr="00815439">
        <w:rPr>
          <w:rStyle w:val="Strong"/>
          <w:rFonts w:asciiTheme="minorHAnsi" w:hAnsiTheme="minorHAnsi"/>
          <w:b w:val="0"/>
          <w:sz w:val="18"/>
          <w:szCs w:val="18"/>
        </w:rPr>
        <w:t>Zákonný zástupca</w:t>
      </w:r>
      <w:r w:rsidRPr="00CA63BA">
        <w:rPr>
          <w:rStyle w:val="Strong"/>
          <w:rFonts w:asciiTheme="minorHAnsi" w:hAnsiTheme="minorHAnsi"/>
          <w:sz w:val="18"/>
          <w:szCs w:val="18"/>
        </w:rPr>
        <w:t xml:space="preserve"> </w:t>
      </w:r>
      <w:r w:rsidR="00815439">
        <w:rPr>
          <w:rFonts w:asciiTheme="minorHAnsi" w:hAnsiTheme="minorHAnsi"/>
          <w:sz w:val="18"/>
          <w:szCs w:val="18"/>
        </w:rPr>
        <w:t>doručí</w:t>
      </w:r>
      <w:r w:rsidRPr="00CA63BA">
        <w:rPr>
          <w:rFonts w:asciiTheme="minorHAnsi" w:hAnsiTheme="minorHAnsi"/>
          <w:sz w:val="18"/>
          <w:szCs w:val="18"/>
        </w:rPr>
        <w:t xml:space="preserve"> ZŠ v SR (kmeňovej škole) každý školský rok, do 15. septembra, </w:t>
      </w:r>
      <w:r w:rsidRPr="00815439">
        <w:rPr>
          <w:rStyle w:val="Emphasis"/>
          <w:rFonts w:asciiTheme="minorHAnsi" w:hAnsiTheme="minorHAnsi"/>
          <w:color w:val="F79646" w:themeColor="accent6"/>
          <w:sz w:val="18"/>
          <w:szCs w:val="18"/>
          <w:u w:val="single"/>
        </w:rPr>
        <w:t>Potvrdenie o návšteve školy v</w:t>
      </w:r>
      <w:r w:rsidRPr="00815439">
        <w:rPr>
          <w:rStyle w:val="Emphasis"/>
          <w:rFonts w:asciiTheme="minorHAnsi" w:hAnsiTheme="minorHAnsi"/>
          <w:b/>
          <w:color w:val="FF0000"/>
          <w:sz w:val="18"/>
          <w:szCs w:val="18"/>
          <w:u w:val="single"/>
        </w:rPr>
        <w:t xml:space="preserve"> </w:t>
      </w:r>
      <w:r w:rsidRPr="00815439">
        <w:rPr>
          <w:rStyle w:val="Emphasis"/>
          <w:rFonts w:asciiTheme="minorHAnsi" w:hAnsiTheme="minorHAnsi"/>
          <w:color w:val="F79646" w:themeColor="accent6"/>
          <w:sz w:val="18"/>
          <w:szCs w:val="18"/>
          <w:u w:val="single"/>
        </w:rPr>
        <w:t>zahraničí</w:t>
      </w:r>
      <w:r w:rsidRPr="00815439">
        <w:rPr>
          <w:rFonts w:asciiTheme="minorHAnsi" w:hAnsiTheme="minorHAnsi"/>
          <w:color w:val="F79646" w:themeColor="accent6"/>
          <w:sz w:val="18"/>
          <w:szCs w:val="18"/>
          <w:u w:val="single"/>
        </w:rPr>
        <w:t>.</w:t>
      </w:r>
      <w:r w:rsidRPr="00815439">
        <w:rPr>
          <w:rFonts w:asciiTheme="minorHAnsi" w:hAnsiTheme="minorHAnsi"/>
          <w:b/>
          <w:sz w:val="18"/>
          <w:szCs w:val="18"/>
        </w:rPr>
        <w:t xml:space="preserve"> </w:t>
      </w:r>
      <w:r w:rsidRPr="00815439">
        <w:rPr>
          <w:rStyle w:val="Strong"/>
          <w:rFonts w:asciiTheme="minorHAnsi" w:hAnsiTheme="minorHAnsi"/>
          <w:b w:val="0"/>
          <w:sz w:val="18"/>
          <w:szCs w:val="18"/>
        </w:rPr>
        <w:t>Toto potvrdenie obsahuje predmety, ktoré sa žiak na danej škole učí</w:t>
      </w:r>
      <w:r w:rsidRPr="00CA63BA">
        <w:rPr>
          <w:rFonts w:asciiTheme="minorHAnsi" w:hAnsiTheme="minorHAnsi"/>
          <w:sz w:val="18"/>
          <w:szCs w:val="18"/>
        </w:rPr>
        <w:t xml:space="preserve"> (potvrdenie môže aj naskenovať a poslať ho mailom na adresu </w:t>
      </w:r>
      <w:hyperlink r:id="rId5" w:history="1">
        <w:r w:rsidR="00DC5F23" w:rsidRPr="001C484A">
          <w:rPr>
            <w:rStyle w:val="Hyperlink"/>
            <w:rFonts w:asciiTheme="minorHAnsi" w:hAnsiTheme="minorHAnsi"/>
            <w:sz w:val="18"/>
            <w:szCs w:val="18"/>
          </w:rPr>
          <w:t>skoladokoran@szsndca.edu.sk</w:t>
        </w:r>
      </w:hyperlink>
      <w:r w:rsidR="00DC5F23">
        <w:rPr>
          <w:rFonts w:asciiTheme="minorHAnsi" w:hAnsiTheme="minorHAnsi"/>
          <w:sz w:val="18"/>
          <w:szCs w:val="18"/>
        </w:rPr>
        <w:t xml:space="preserve"> </w:t>
      </w:r>
      <w:r w:rsidRPr="00CA63BA">
        <w:rPr>
          <w:rFonts w:asciiTheme="minorHAnsi" w:hAnsiTheme="minorHAnsi"/>
          <w:sz w:val="18"/>
          <w:szCs w:val="18"/>
        </w:rPr>
        <w:t xml:space="preserve">). V prípade, ak škola robí problémy a nechce potvrdenie vydať, rodič môže napísať a poslať </w:t>
      </w:r>
      <w:r w:rsidRPr="00CA63BA">
        <w:rPr>
          <w:rFonts w:asciiTheme="minorHAnsi" w:hAnsiTheme="minorHAnsi"/>
          <w:sz w:val="18"/>
          <w:szCs w:val="18"/>
          <w:u w:val="single"/>
        </w:rPr>
        <w:t>čestné prehlásenie</w:t>
      </w:r>
      <w:r w:rsidRPr="00CA63BA">
        <w:rPr>
          <w:rFonts w:asciiTheme="minorHAnsi" w:hAnsiTheme="minorHAnsi"/>
          <w:sz w:val="18"/>
          <w:szCs w:val="18"/>
        </w:rPr>
        <w:t>, v ktorom uvedie názov školy, ktorú jeho dieťa navštevuje.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4.</w:t>
      </w:r>
      <w:r w:rsidRPr="00CA63BA">
        <w:rPr>
          <w:rStyle w:val="Strong"/>
          <w:rFonts w:asciiTheme="minorHAnsi" w:hAnsiTheme="minorHAnsi"/>
          <w:sz w:val="18"/>
          <w:szCs w:val="18"/>
        </w:rPr>
        <w:t xml:space="preserve"> Zákonný zástupca pred komisionálnym preskúšaním </w:t>
      </w:r>
      <w:r w:rsidRPr="00CA63BA">
        <w:rPr>
          <w:rStyle w:val="Emphasis"/>
          <w:rFonts w:asciiTheme="minorHAnsi" w:hAnsiTheme="minorHAnsi"/>
          <w:b/>
          <w:bCs/>
          <w:sz w:val="18"/>
          <w:szCs w:val="18"/>
        </w:rPr>
        <w:t xml:space="preserve">doručí do ZŠ v SR najnovšie vysvedčenie za 1. a 2. polrok. </w:t>
      </w:r>
      <w:r w:rsidRPr="00CA63BA">
        <w:rPr>
          <w:rStyle w:val="Strong"/>
          <w:rFonts w:asciiTheme="minorHAnsi" w:hAnsiTheme="minorHAnsi"/>
          <w:sz w:val="18"/>
          <w:szCs w:val="18"/>
        </w:rPr>
        <w:t xml:space="preserve">Toto vysvedčenie musí byť úradne preložené do SJ. 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color w:val="008000"/>
          <w:sz w:val="18"/>
          <w:szCs w:val="18"/>
        </w:rPr>
        <w:t>KOMISIONÁLNE SKÚŠKY: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Zákon 245/2008 Z. z. o výchove a vzdelávaní (školský zákon) a o zmene a doplnení niektorých zákonov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Metodický pokyn 4. 22/2011 na hodnotenie žiakov ZŠ, Čl. 7 Komisionálna skúška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Žiak, ktorý plní povinnú školskú dochádzku osobitným spôsobom v škole mimo územia SR, vykonáva komisionálne skúšky z predmetov, ktoré sa v tejto škole nevyučujú (spravidla SJL, vlastiveda, GEG/ZEM pre 8. ročník, DEJ – učivo venované národným dejinám a pod.). Je vhodné, ak žiak príde na preskúšanie ak nie každý školský rok, tak aspoň na konci 4. ročníka, aby mal ukončené </w:t>
      </w:r>
      <w:r w:rsidRPr="00CA63BA">
        <w:rPr>
          <w:rFonts w:asciiTheme="minorHAnsi" w:hAnsiTheme="minorHAnsi"/>
          <w:sz w:val="18"/>
          <w:szCs w:val="18"/>
          <w:u w:val="single"/>
        </w:rPr>
        <w:t>primárne vzdelanie,</w:t>
      </w:r>
      <w:r w:rsidRPr="00CA63BA">
        <w:rPr>
          <w:rFonts w:asciiTheme="minorHAnsi" w:hAnsiTheme="minorHAnsi"/>
          <w:sz w:val="18"/>
          <w:szCs w:val="18"/>
        </w:rPr>
        <w:t xml:space="preserve"> a potom na konci 9. ročníka, aby mal ukončené vzdelanie </w:t>
      </w:r>
      <w:r w:rsidRPr="00CA63BA">
        <w:rPr>
          <w:rFonts w:asciiTheme="minorHAnsi" w:hAnsiTheme="minorHAnsi"/>
          <w:sz w:val="18"/>
          <w:szCs w:val="18"/>
          <w:u w:val="single"/>
        </w:rPr>
        <w:t>poskytované základnou školou na Slovensku.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a. </w:t>
      </w:r>
      <w:r w:rsidRPr="00CA63BA">
        <w:rPr>
          <w:rStyle w:val="Strong"/>
          <w:rFonts w:asciiTheme="minorHAnsi" w:hAnsiTheme="minorHAnsi"/>
          <w:sz w:val="18"/>
          <w:szCs w:val="18"/>
        </w:rPr>
        <w:t>Zákonný zástupca</w:t>
      </w:r>
      <w:r w:rsidRPr="00CA63BA">
        <w:rPr>
          <w:rFonts w:asciiTheme="minorHAnsi" w:hAnsiTheme="minorHAnsi"/>
          <w:sz w:val="18"/>
          <w:szCs w:val="18"/>
        </w:rPr>
        <w:t xml:space="preserve"> do 15. mája dohodne termín komisionálnej skúšky a do kmeňovej ZŠ doručí </w:t>
      </w:r>
      <w:r w:rsidRPr="00CA63BA">
        <w:rPr>
          <w:rStyle w:val="Emphasis"/>
          <w:rFonts w:asciiTheme="minorHAnsi" w:hAnsiTheme="minorHAnsi"/>
          <w:color w:val="FF0000"/>
          <w:sz w:val="18"/>
          <w:szCs w:val="18"/>
        </w:rPr>
        <w:t>Žiadosť o komisionálne preskúšanie za 1. a 2. polrok</w:t>
      </w:r>
      <w:r w:rsidRPr="00CA63BA">
        <w:rPr>
          <w:rFonts w:asciiTheme="minorHAnsi" w:hAnsiTheme="minorHAnsi"/>
          <w:sz w:val="18"/>
          <w:szCs w:val="18"/>
        </w:rPr>
        <w:t>, v ktorej uvedie možný termín komisionálnej skúšky.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b. ZŠ vydá </w:t>
      </w:r>
      <w:r w:rsidRPr="00CA63BA">
        <w:rPr>
          <w:rStyle w:val="Emphasis"/>
          <w:rFonts w:asciiTheme="minorHAnsi" w:hAnsiTheme="minorHAnsi"/>
          <w:color w:val="008000"/>
          <w:sz w:val="18"/>
          <w:szCs w:val="18"/>
        </w:rPr>
        <w:t xml:space="preserve">Rozhodnutie pre uskutočnenie komisionálneho preskúšania pre každý predmet. 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c. ZŠ zasiela rodičovi </w:t>
      </w:r>
      <w:r w:rsidRPr="00CA63BA">
        <w:rPr>
          <w:rStyle w:val="Strong"/>
          <w:rFonts w:asciiTheme="minorHAnsi" w:hAnsiTheme="minorHAnsi"/>
          <w:i/>
          <w:iCs/>
          <w:sz w:val="18"/>
          <w:szCs w:val="18"/>
        </w:rPr>
        <w:t>Oznámenie o konaní komisionálnej skúšky</w:t>
      </w:r>
      <w:r w:rsidRPr="00CA63BA">
        <w:rPr>
          <w:rStyle w:val="Emphasis"/>
          <w:rFonts w:asciiTheme="minorHAnsi" w:hAnsiTheme="minorHAnsi"/>
          <w:sz w:val="18"/>
          <w:szCs w:val="18"/>
        </w:rPr>
        <w:t xml:space="preserve"> </w:t>
      </w:r>
      <w:r w:rsidRPr="00CA63BA">
        <w:rPr>
          <w:rFonts w:asciiTheme="minorHAnsi" w:hAnsiTheme="minorHAnsi"/>
          <w:sz w:val="18"/>
          <w:szCs w:val="18"/>
        </w:rPr>
        <w:t>(termín je prerokovaný so zákonným zástupcom).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d. ZŠ písomne </w:t>
      </w:r>
      <w:r w:rsidRPr="00CA63BA">
        <w:rPr>
          <w:rStyle w:val="Emphasis"/>
          <w:rFonts w:asciiTheme="minorHAnsi" w:hAnsiTheme="minorHAnsi"/>
          <w:color w:val="008000"/>
          <w:sz w:val="18"/>
          <w:szCs w:val="18"/>
        </w:rPr>
        <w:t>vymenuje komisie pre jednotlivé predmety</w:t>
      </w:r>
      <w:r w:rsidRPr="00CA63BA">
        <w:rPr>
          <w:rFonts w:asciiTheme="minorHAnsi" w:hAnsiTheme="minorHAnsi"/>
          <w:sz w:val="18"/>
          <w:szCs w:val="18"/>
        </w:rPr>
        <w:t>, z ktorých bude žiak preskúšaný.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e. Predsedovia jednotlivých komisií vyhotovia písomne </w:t>
      </w:r>
      <w:r w:rsidRPr="00CA63BA">
        <w:rPr>
          <w:rStyle w:val="Emphasis"/>
          <w:rFonts w:asciiTheme="minorHAnsi" w:hAnsiTheme="minorHAnsi"/>
          <w:color w:val="008000"/>
          <w:sz w:val="18"/>
          <w:szCs w:val="18"/>
        </w:rPr>
        <w:t>Protokoly o komisionálnom preskúšaní.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 xml:space="preserve">f. Vydanie vysvedčenia: V doložke sa uvedie: </w:t>
      </w:r>
      <w:r w:rsidRPr="00CA63BA">
        <w:rPr>
          <w:rStyle w:val="Strong"/>
          <w:rFonts w:asciiTheme="minorHAnsi" w:hAnsiTheme="minorHAnsi"/>
          <w:sz w:val="18"/>
          <w:szCs w:val="18"/>
        </w:rPr>
        <w:t>„Žiak je na tomto vysvedčení hodnotený z predmetov, z ktorých nebol hodnotený na vysvedčení vydanom v školskom roku... školou... za .... ročník.“</w:t>
      </w:r>
      <w:r w:rsidRPr="00CA63BA">
        <w:rPr>
          <w:rFonts w:asciiTheme="minorHAnsi" w:hAnsiTheme="minorHAnsi"/>
          <w:sz w:val="18"/>
          <w:szCs w:val="18"/>
        </w:rPr>
        <w:t xml:space="preserve"> (Metodický pokyn č. 22/2011, čl.4/15).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g. Výsledok komisionálnej skúšky sa zaznamená do triedneho výkazu alebo katalógového listu žiaka. (Metodický pokyn č. 22/2011, čl.6/6).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 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Prílohy:</w:t>
      </w:r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 1. Žiadosť o povolenie plnenia PŠD mimo územia SR</w:t>
      </w:r>
    </w:p>
    <w:p w:rsidR="00DC2ADE" w:rsidRDefault="00A000CF" w:rsidP="00CA63BA">
      <w:pPr>
        <w:pStyle w:val="NormalWeb"/>
        <w:spacing w:before="0" w:beforeAutospacing="0" w:after="0" w:afterAutospacing="0"/>
        <w:jc w:val="both"/>
      </w:pPr>
      <w:r w:rsidRPr="00CA63BA">
        <w:rPr>
          <w:rFonts w:asciiTheme="minorHAnsi" w:hAnsiTheme="minorHAnsi"/>
          <w:sz w:val="18"/>
          <w:szCs w:val="18"/>
        </w:rPr>
        <w:t> </w:t>
      </w:r>
      <w:hyperlink r:id="rId6" w:tgtFrame="_blank" w:history="1">
        <w:r w:rsidR="00DC2ADE" w:rsidRPr="00DC2ADE">
          <w:rPr>
            <w:rStyle w:val="Hyperlink"/>
          </w:rPr>
          <w:t>Žiadosť rodiča- povolenie plniť PŠD v zahraničí</w:t>
        </w:r>
      </w:hyperlink>
    </w:p>
    <w:p w:rsidR="00DC2ADE" w:rsidRDefault="00DC2ADE" w:rsidP="00CA63BA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A000CF" w:rsidRPr="00CA63BA" w:rsidRDefault="00A000CF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CA63BA">
        <w:rPr>
          <w:rFonts w:asciiTheme="minorHAnsi" w:hAnsiTheme="minorHAnsi"/>
          <w:sz w:val="18"/>
          <w:szCs w:val="18"/>
        </w:rPr>
        <w:t>2. Žiadosť o povolenie vykonať skúšku z vybraných vyučovacích predmetov  (komisionálna skúška)</w:t>
      </w:r>
    </w:p>
    <w:p w:rsidR="00A000CF" w:rsidRPr="00CA63BA" w:rsidRDefault="00DC2ADE" w:rsidP="00CA63BA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hyperlink r:id="rId7" w:tgtFrame="_blank" w:history="1">
        <w:r w:rsidRPr="00DC2ADE">
          <w:rPr>
            <w:rStyle w:val="Hyperlink"/>
          </w:rPr>
          <w:t>Žiadosť o povolenie vykonať skúšku z vybraných vyučovacích predmetovy</w:t>
        </w:r>
      </w:hyperlink>
      <w:r w:rsidR="00A000CF" w:rsidRPr="00CA63BA">
        <w:rPr>
          <w:rFonts w:asciiTheme="minorHAnsi" w:hAnsiTheme="minorHAnsi"/>
          <w:sz w:val="18"/>
          <w:szCs w:val="18"/>
        </w:rPr>
        <w:t> </w:t>
      </w:r>
    </w:p>
    <w:p w:rsidR="00990D6C" w:rsidRDefault="00990D6C" w:rsidP="00CA63BA">
      <w:pPr>
        <w:spacing w:after="0"/>
      </w:pPr>
    </w:p>
    <w:sectPr w:rsidR="00990D6C" w:rsidSect="0099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0CF"/>
    <w:rsid w:val="003C04B7"/>
    <w:rsid w:val="00815439"/>
    <w:rsid w:val="008A79F9"/>
    <w:rsid w:val="009329D6"/>
    <w:rsid w:val="00990D6C"/>
    <w:rsid w:val="00A000CF"/>
    <w:rsid w:val="00CA63BA"/>
    <w:rsid w:val="00DC2ADE"/>
    <w:rsid w:val="00DC5F23"/>
    <w:rsid w:val="00EC0CE1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000CF"/>
    <w:rPr>
      <w:b/>
      <w:bCs/>
    </w:rPr>
  </w:style>
  <w:style w:type="character" w:styleId="Emphasis">
    <w:name w:val="Emphasis"/>
    <w:basedOn w:val="DefaultParagraphFont"/>
    <w:uiPriority w:val="20"/>
    <w:qFormat/>
    <w:rsid w:val="00A000CF"/>
    <w:rPr>
      <w:i/>
      <w:iCs/>
    </w:rPr>
  </w:style>
  <w:style w:type="character" w:styleId="Hyperlink">
    <w:name w:val="Hyperlink"/>
    <w:basedOn w:val="DefaultParagraphFont"/>
    <w:uiPriority w:val="99"/>
    <w:unhideWhenUsed/>
    <w:rsid w:val="00A00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sndca.sk/wp-content/uploads/2019/09/Ziadost_o_povolenie_vykonat_skusku_z_vybranych_vyucovacich_predmetov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sndca.sk/wp-content/uploads/2019/09/%C5%BDiados%C5%A5-rodi%C4%8Da-povolenie-plni%C5%A5-P%C5%A0D-v-zahrani%C4%8D%C3%AD.docx" TargetMode="External"/><Relationship Id="rId5" Type="http://schemas.openxmlformats.org/officeDocument/2006/relationships/hyperlink" Target="mailto:skoladokoran@szsndca.edu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dcterms:created xsi:type="dcterms:W3CDTF">2018-02-07T07:15:00Z</dcterms:created>
  <dcterms:modified xsi:type="dcterms:W3CDTF">2019-09-08T17:41:00Z</dcterms:modified>
</cp:coreProperties>
</file>